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00482B">
        <w:rPr>
          <w:snapToGrid/>
          <w:color w:val="000000" w:themeColor="text1"/>
          <w:sz w:val="24"/>
          <w:szCs w:val="24"/>
          <w:lang w:val="en-US"/>
        </w:rPr>
        <w:t>2</w:t>
      </w:r>
      <w:r w:rsidR="002503C6">
        <w:rPr>
          <w:snapToGrid/>
          <w:color w:val="000000" w:themeColor="text1"/>
          <w:sz w:val="24"/>
          <w:szCs w:val="24"/>
        </w:rPr>
        <w:t>1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00482B">
        <w:rPr>
          <w:snapToGrid/>
          <w:color w:val="000000" w:themeColor="text1"/>
          <w:sz w:val="24"/>
          <w:szCs w:val="24"/>
        </w:rPr>
        <w:t>фев</w:t>
      </w:r>
      <w:r w:rsidR="00C76AAA">
        <w:rPr>
          <w:snapToGrid/>
          <w:color w:val="000000" w:themeColor="text1"/>
          <w:sz w:val="24"/>
          <w:szCs w:val="24"/>
        </w:rPr>
        <w:t>р</w:t>
      </w:r>
      <w:r w:rsidR="0000482B">
        <w:rPr>
          <w:snapToGrid/>
          <w:color w:val="000000" w:themeColor="text1"/>
          <w:sz w:val="24"/>
          <w:szCs w:val="24"/>
        </w:rPr>
        <w:t>ал</w:t>
      </w:r>
      <w:r w:rsidR="00C76AAA">
        <w:rPr>
          <w:snapToGrid/>
          <w:color w:val="000000" w:themeColor="text1"/>
          <w:sz w:val="24"/>
          <w:szCs w:val="24"/>
        </w:rPr>
        <w:t>я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00482B">
        <w:rPr>
          <w:color w:val="000000" w:themeColor="text1"/>
          <w:sz w:val="32"/>
          <w:szCs w:val="32"/>
        </w:rPr>
        <w:t>преобразователей частотных</w:t>
      </w:r>
      <w:r w:rsidR="007164E0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164E0">
        <w:rPr>
          <w:b/>
          <w:sz w:val="32"/>
          <w:szCs w:val="32"/>
        </w:rPr>
        <w:t>3</w:t>
      </w:r>
      <w:r w:rsidR="0000482B">
        <w:rPr>
          <w:b/>
          <w:sz w:val="32"/>
          <w:szCs w:val="32"/>
        </w:rPr>
        <w:t>91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7164E0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0482B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00482B">
              <w:rPr>
                <w:b/>
                <w:color w:val="000000" w:themeColor="text1"/>
                <w:sz w:val="20"/>
              </w:rPr>
              <w:t>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164E0" w:rsidRPr="00C76AAA" w:rsidRDefault="007164E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00482B" w:rsidP="007164E0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Преобразователь частотный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0482B">
              <w:rPr>
                <w:b/>
                <w:sz w:val="20"/>
                <w:szCs w:val="20"/>
              </w:rPr>
              <w:t>320 572,57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406F0C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0482B">
      <w:rPr>
        <w:noProof/>
      </w:rPr>
      <w:t>10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28B41-D283-4FA5-B568-4B604F1F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13</Pages>
  <Words>4455</Words>
  <Characters>30131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204</cp:revision>
  <cp:lastPrinted>2019-02-04T06:44:00Z</cp:lastPrinted>
  <dcterms:created xsi:type="dcterms:W3CDTF">2019-02-07T06:22:00Z</dcterms:created>
  <dcterms:modified xsi:type="dcterms:W3CDTF">2022-02-18T09:04:00Z</dcterms:modified>
</cp:coreProperties>
</file>